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9A18" w14:textId="74A5E177" w:rsidR="00D22ED3" w:rsidRDefault="00586F7A" w:rsidP="00586F7A">
      <w:pPr>
        <w:pStyle w:val="Ttulo1"/>
        <w:jc w:val="center"/>
      </w:pPr>
      <w:bookmarkStart w:id="0" w:name="_Hlk189836977"/>
      <w:bookmarkEnd w:id="0"/>
      <w:r>
        <w:t xml:space="preserve">Sonido Manos Libres </w:t>
      </w:r>
      <w:r w:rsidRPr="00586F7A">
        <w:t xml:space="preserve">HiFi para </w:t>
      </w:r>
      <w:r w:rsidR="00E16687">
        <w:t>A</w:t>
      </w:r>
      <w:r w:rsidRPr="00586F7A">
        <w:t>udioconferencia</w:t>
      </w:r>
      <w:r>
        <w:t>,</w:t>
      </w:r>
      <w:r w:rsidRPr="00586F7A">
        <w:t xml:space="preserve"> con enlace inalámbrico</w:t>
      </w:r>
      <w:r w:rsidR="00E16687">
        <w:t xml:space="preserve"> y BT</w:t>
      </w:r>
    </w:p>
    <w:p w14:paraId="3D2B169B" w14:textId="3CFAB495" w:rsidR="00586F7A" w:rsidRDefault="00586F7A" w:rsidP="00586F7A">
      <w:pPr>
        <w:pStyle w:val="Ttulo1"/>
        <w:jc w:val="center"/>
      </w:pPr>
      <w:r>
        <w:t>PUS-M610B</w:t>
      </w:r>
    </w:p>
    <w:p w14:paraId="628422CA" w14:textId="468D5B66" w:rsidR="00586F7A" w:rsidRDefault="00586F7A" w:rsidP="00586F7A">
      <w:pPr>
        <w:pStyle w:val="Ttulo1"/>
        <w:jc w:val="center"/>
      </w:pPr>
      <w:r>
        <w:t>Manual de Usuario</w:t>
      </w:r>
    </w:p>
    <w:p w14:paraId="7FFF0079" w14:textId="7DDBA438" w:rsidR="005B79A9" w:rsidRPr="005B79A9" w:rsidRDefault="00A150FB" w:rsidP="00A150FB">
      <w:pPr>
        <w:jc w:val="center"/>
      </w:pPr>
      <w:r w:rsidRPr="00A150FB">
        <w:drawing>
          <wp:inline distT="0" distB="0" distL="0" distR="0" wp14:anchorId="6E38049B" wp14:editId="79D2D155">
            <wp:extent cx="5549950" cy="3028950"/>
            <wp:effectExtent l="0" t="0" r="0" b="0"/>
            <wp:docPr id="2521162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162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3096" cy="304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EF2E7" w14:textId="1B0A82AB" w:rsidR="00586F7A" w:rsidRDefault="00586F7A" w:rsidP="00001683">
      <w:pPr>
        <w:pStyle w:val="Ttulo2"/>
      </w:pPr>
      <w:r>
        <w:t>Introducción</w:t>
      </w:r>
    </w:p>
    <w:p w14:paraId="61840A6F" w14:textId="5A23C5C4" w:rsidR="00586F7A" w:rsidRDefault="00586F7A" w:rsidP="00586F7A">
      <w:r>
        <w:t>El PUS-M</w:t>
      </w:r>
      <w:r>
        <w:t>610B</w:t>
      </w:r>
      <w:r>
        <w:t xml:space="preserve"> es un sistema de audio con manos libres para entornos de videconferencia</w:t>
      </w:r>
      <w:r>
        <w:t xml:space="preserve"> y educación a </w:t>
      </w:r>
      <w:r>
        <w:t>distancia.</w:t>
      </w:r>
    </w:p>
    <w:p w14:paraId="2191389D" w14:textId="6C0590FC" w:rsidR="00586F7A" w:rsidRDefault="00586F7A" w:rsidP="00586F7A">
      <w:r>
        <w:t>Cuenta con un</w:t>
      </w:r>
      <w:r>
        <w:t xml:space="preserve"> arreglo omnidireccional de 6 </w:t>
      </w:r>
      <w:r>
        <w:t>micrófono</w:t>
      </w:r>
      <w:r>
        <w:t>s</w:t>
      </w:r>
      <w:r>
        <w:t xml:space="preserve">, un procesador digital de audio, </w:t>
      </w:r>
      <w:r>
        <w:t xml:space="preserve">amplificador y parlante Hi Fi </w:t>
      </w:r>
      <w:r>
        <w:t>y una interfase de comunicación con otros dispositivos.</w:t>
      </w:r>
    </w:p>
    <w:p w14:paraId="23196B2F" w14:textId="2591D204" w:rsidR="006A1767" w:rsidRDefault="00A150FB" w:rsidP="00586F7A">
      <w:r>
        <w:rPr>
          <w:noProof/>
        </w:rPr>
        <w:drawing>
          <wp:anchor distT="0" distB="0" distL="114300" distR="114300" simplePos="0" relativeHeight="251659264" behindDoc="0" locked="0" layoutInCell="1" allowOverlap="1" wp14:anchorId="7855E920" wp14:editId="0B777C7F">
            <wp:simplePos x="0" y="0"/>
            <wp:positionH relativeFrom="margin">
              <wp:align>right</wp:align>
            </wp:positionH>
            <wp:positionV relativeFrom="paragraph">
              <wp:posOffset>466090</wp:posOffset>
            </wp:positionV>
            <wp:extent cx="1024255" cy="1024255"/>
            <wp:effectExtent l="0" t="0" r="4445" b="4445"/>
            <wp:wrapSquare wrapText="bothSides"/>
            <wp:docPr id="174188639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F7A">
        <w:t>En su uso más sencillo funciona como un reemplazo de alta calidad para los auriculares y micrófonos usados en las PCs, ampliando libertad de movimientos y habilitando la participación activa de varios interlocutores.</w:t>
      </w:r>
      <w:r w:rsidR="00586F7A">
        <w:t xml:space="preserve"> También puede funcionar como un reproductor portátil de muy buena fidelidad</w:t>
      </w:r>
      <w:r w:rsidR="006A1767">
        <w:t xml:space="preserve"> de contenidos recreativos (música de Spotify, videos de YouTube, etc.)</w:t>
      </w:r>
    </w:p>
    <w:p w14:paraId="255C6415" w14:textId="3FDBFB86" w:rsidR="00586F7A" w:rsidRDefault="00586F7A" w:rsidP="00586F7A">
      <w:r>
        <w:t xml:space="preserve">Sus funciones más sofisticadas permiten hacer un puente entre lo que sucede en el recinto, una comunicación telefónica activa y </w:t>
      </w:r>
      <w:proofErr w:type="gramStart"/>
      <w:r>
        <w:t>una video</w:t>
      </w:r>
      <w:proofErr w:type="gramEnd"/>
      <w:r>
        <w:t>/audio conferencia.</w:t>
      </w:r>
    </w:p>
    <w:p w14:paraId="3CA2F254" w14:textId="69971971" w:rsidR="00A150FB" w:rsidRDefault="00A150FB" w:rsidP="00A150FB">
      <w:r>
        <w:t xml:space="preserve">Recomendamos revisar nuestra playlist de audiovisuales en </w:t>
      </w:r>
      <w:r w:rsidRPr="00067ADA">
        <w:rPr>
          <w:noProof/>
        </w:rPr>
        <w:drawing>
          <wp:inline distT="0" distB="0" distL="0" distR="0" wp14:anchorId="5B26D5DB" wp14:editId="7BE70AD2">
            <wp:extent cx="666000" cy="151200"/>
            <wp:effectExtent l="0" t="0" r="1270" b="1270"/>
            <wp:docPr id="17418065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0657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ADA">
        <w:rPr>
          <w:rFonts w:ascii="Arial Narrow" w:hAnsi="Arial Narrow"/>
          <w:b/>
          <w:bCs/>
          <w:color w:val="FFFFFF" w:themeColor="background1"/>
        </w:rPr>
        <w:t>_</w:t>
      </w:r>
      <w:r>
        <w:t>para conocer en profundidad las funciones de este dispositivo y otros afines.</w:t>
      </w:r>
    </w:p>
    <w:p w14:paraId="705FBE4D" w14:textId="75D73856" w:rsidR="00F30376" w:rsidRDefault="008C3CF6" w:rsidP="00001683">
      <w:pPr>
        <w:pStyle w:val="Ttulo2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5EDA56" wp14:editId="5D553C61">
            <wp:simplePos x="0" y="0"/>
            <wp:positionH relativeFrom="margin">
              <wp:posOffset>4271010</wp:posOffset>
            </wp:positionH>
            <wp:positionV relativeFrom="paragraph">
              <wp:posOffset>81915</wp:posOffset>
            </wp:positionV>
            <wp:extent cx="2123440" cy="1146175"/>
            <wp:effectExtent l="0" t="0" r="0" b="0"/>
            <wp:wrapSquare wrapText="left"/>
            <wp:docPr id="1569031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31076" name="Imagen 15690310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376">
        <w:t xml:space="preserve">Contenido del </w:t>
      </w:r>
      <w:r w:rsidR="00F30376" w:rsidRPr="00001683">
        <w:t>embalaje</w:t>
      </w:r>
    </w:p>
    <w:p w14:paraId="241489F5" w14:textId="1ECB2A5D" w:rsidR="00F30376" w:rsidRDefault="00F30376" w:rsidP="00F30376">
      <w:pPr>
        <w:pStyle w:val="Prrafodelista"/>
        <w:numPr>
          <w:ilvl w:val="0"/>
          <w:numId w:val="1"/>
        </w:numPr>
      </w:pPr>
      <w:r>
        <w:t>Intercomunicador</w:t>
      </w:r>
      <w:r w:rsidR="008C3CF6">
        <w:t xml:space="preserve"> manos libres</w:t>
      </w:r>
    </w:p>
    <w:p w14:paraId="42FD4AC1" w14:textId="1D703CBF" w:rsidR="00F30376" w:rsidRDefault="00F30376" w:rsidP="00F30376">
      <w:pPr>
        <w:pStyle w:val="Prrafodelista"/>
        <w:numPr>
          <w:ilvl w:val="0"/>
          <w:numId w:val="1"/>
        </w:numPr>
      </w:pPr>
      <w:r>
        <w:t>Cable USB</w:t>
      </w:r>
    </w:p>
    <w:p w14:paraId="270A86A5" w14:textId="7A9033A5" w:rsidR="006A1767" w:rsidRDefault="00F30376" w:rsidP="00F30376">
      <w:pPr>
        <w:pStyle w:val="Prrafodelista"/>
        <w:numPr>
          <w:ilvl w:val="0"/>
          <w:numId w:val="1"/>
        </w:numPr>
      </w:pPr>
      <w:r>
        <w:t>Transceptor inalámbrico para conectar al puerto USB de una PC</w:t>
      </w:r>
    </w:p>
    <w:p w14:paraId="5E019A72" w14:textId="223CCCE6" w:rsidR="008C3CF6" w:rsidRDefault="008C3CF6" w:rsidP="00F30376">
      <w:pPr>
        <w:pStyle w:val="Prrafodelista"/>
        <w:numPr>
          <w:ilvl w:val="0"/>
          <w:numId w:val="1"/>
        </w:numPr>
      </w:pPr>
      <w:r>
        <w:t>Manual</w:t>
      </w:r>
    </w:p>
    <w:p w14:paraId="0E6FD49E" w14:textId="3B814420" w:rsidR="00162DDD" w:rsidRDefault="00162DDD" w:rsidP="00001683">
      <w:pPr>
        <w:pStyle w:val="Ttulo2"/>
      </w:pPr>
      <w:r>
        <w:lastRenderedPageBreak/>
        <w:t>Conexiones Típicas</w:t>
      </w:r>
    </w:p>
    <w:p w14:paraId="733C5E6D" w14:textId="77777777" w:rsidR="00162DDD" w:rsidRDefault="00162DDD" w:rsidP="0046280A">
      <w:pPr>
        <w:pStyle w:val="Ttulo3"/>
      </w:pPr>
      <w:r>
        <w:t>Uso inalámbrico</w:t>
      </w:r>
    </w:p>
    <w:p w14:paraId="6DFF822B" w14:textId="77777777" w:rsidR="00162DDD" w:rsidRDefault="00162DDD" w:rsidP="00162DDD">
      <w:pPr>
        <w:pStyle w:val="Prrafodelista"/>
        <w:numPr>
          <w:ilvl w:val="0"/>
          <w:numId w:val="2"/>
        </w:numPr>
      </w:pPr>
      <w:r>
        <w:t>Intercomunicador suelto, o eventualmente conectado a una fuente USB de 5V hasta que se cargue su batería</w:t>
      </w:r>
    </w:p>
    <w:p w14:paraId="7E318E26" w14:textId="77777777" w:rsidR="00162DDD" w:rsidRDefault="00162DDD" w:rsidP="00162DDD">
      <w:pPr>
        <w:pStyle w:val="Prrafodelista"/>
        <w:numPr>
          <w:ilvl w:val="0"/>
          <w:numId w:val="2"/>
        </w:numPr>
      </w:pPr>
      <w:r>
        <w:t>Transceptor enchufado en el puerto USB de una PC</w:t>
      </w:r>
    </w:p>
    <w:p w14:paraId="4E27429D" w14:textId="1C75390F" w:rsidR="00162DDD" w:rsidRDefault="00162DDD" w:rsidP="0046280A">
      <w:pPr>
        <w:pStyle w:val="Ttulo3"/>
      </w:pPr>
      <w:r>
        <w:t>Uso cableado a PC</w:t>
      </w:r>
    </w:p>
    <w:p w14:paraId="53334FC9" w14:textId="77777777" w:rsidR="00162DDD" w:rsidRDefault="00162DDD" w:rsidP="00162DDD">
      <w:pPr>
        <w:pStyle w:val="Prrafodelista"/>
        <w:numPr>
          <w:ilvl w:val="0"/>
          <w:numId w:val="3"/>
        </w:numPr>
        <w:spacing w:before="60"/>
        <w:ind w:left="714" w:hanging="357"/>
      </w:pPr>
      <w:r>
        <w:t>Intercomunicador conectado al puerto USB de una PC</w:t>
      </w:r>
    </w:p>
    <w:p w14:paraId="7288A82F" w14:textId="77777777" w:rsidR="00162DDD" w:rsidRDefault="00162DDD" w:rsidP="00162DDD">
      <w:pPr>
        <w:pStyle w:val="Prrafodelista"/>
        <w:numPr>
          <w:ilvl w:val="0"/>
          <w:numId w:val="3"/>
        </w:numPr>
      </w:pPr>
      <w:r>
        <w:t>Transceptor guardado, sin uso</w:t>
      </w:r>
    </w:p>
    <w:p w14:paraId="7FA90EED" w14:textId="5414D1E7" w:rsidR="00162DDD" w:rsidRDefault="00162DDD" w:rsidP="0046280A">
      <w:pPr>
        <w:pStyle w:val="Ttulo3"/>
      </w:pPr>
      <w:r>
        <w:t xml:space="preserve">Uso </w:t>
      </w:r>
      <w:r>
        <w:t xml:space="preserve">vinculado </w:t>
      </w:r>
      <w:r>
        <w:t>a un teléfono</w:t>
      </w:r>
      <w:r>
        <w:t xml:space="preserve"> por Bluetooth</w:t>
      </w:r>
    </w:p>
    <w:p w14:paraId="13AEA40B" w14:textId="2A77E232" w:rsidR="00162DDD" w:rsidRDefault="00162DDD" w:rsidP="00162DDD">
      <w:pPr>
        <w:pStyle w:val="Prrafodelista"/>
        <w:numPr>
          <w:ilvl w:val="0"/>
          <w:numId w:val="4"/>
        </w:numPr>
        <w:spacing w:before="60"/>
        <w:ind w:left="714" w:hanging="357"/>
      </w:pPr>
      <w:r>
        <w:t>Intercomunicador suelto</w:t>
      </w:r>
    </w:p>
    <w:p w14:paraId="583B9DB5" w14:textId="5A123010" w:rsidR="00162DDD" w:rsidRDefault="00162DDD" w:rsidP="00162DDD">
      <w:pPr>
        <w:pStyle w:val="Prrafodelista"/>
        <w:numPr>
          <w:ilvl w:val="0"/>
          <w:numId w:val="4"/>
        </w:numPr>
        <w:spacing w:before="60"/>
        <w:ind w:left="714" w:hanging="357"/>
      </w:pPr>
      <w:r>
        <w:t>Teléfono con Bluetooth activado y emparejado con este dispositivo</w:t>
      </w:r>
    </w:p>
    <w:p w14:paraId="05A08B5C" w14:textId="44320CDD" w:rsidR="00162DDD" w:rsidRDefault="00162DDD" w:rsidP="0046280A">
      <w:pPr>
        <w:pStyle w:val="Ttulo3"/>
      </w:pPr>
      <w:r>
        <w:t>Puente Sala-Videoconferencia-Teléfono</w:t>
      </w:r>
    </w:p>
    <w:p w14:paraId="7B0EF0BB" w14:textId="77777777" w:rsidR="00162DDD" w:rsidRDefault="00162DDD" w:rsidP="00162DDD">
      <w:pPr>
        <w:pStyle w:val="Prrafodelista"/>
        <w:numPr>
          <w:ilvl w:val="0"/>
          <w:numId w:val="4"/>
        </w:numPr>
        <w:spacing w:before="60"/>
        <w:ind w:left="714" w:hanging="357"/>
      </w:pPr>
      <w:r>
        <w:t>Intercomunicador suelto</w:t>
      </w:r>
    </w:p>
    <w:p w14:paraId="07362B80" w14:textId="35E60DCB" w:rsidR="00162DDD" w:rsidRDefault="00162DDD" w:rsidP="00162DDD">
      <w:pPr>
        <w:pStyle w:val="Prrafodelista"/>
        <w:numPr>
          <w:ilvl w:val="0"/>
          <w:numId w:val="5"/>
        </w:numPr>
      </w:pPr>
      <w:r>
        <w:t>Transceptor enchufado en el puerto USB de una PC</w:t>
      </w:r>
    </w:p>
    <w:p w14:paraId="29E69E26" w14:textId="42D9E4F7" w:rsidR="00162DDD" w:rsidRDefault="00162DDD" w:rsidP="00162DDD">
      <w:pPr>
        <w:pStyle w:val="Prrafodelista"/>
        <w:numPr>
          <w:ilvl w:val="0"/>
          <w:numId w:val="5"/>
        </w:numPr>
        <w:spacing w:before="60"/>
      </w:pPr>
      <w:r>
        <w:t>Teléfono con Bluetooth activado y emparejado con este dispositivo</w:t>
      </w:r>
    </w:p>
    <w:p w14:paraId="4A363F84" w14:textId="448B4479" w:rsidR="00705EBC" w:rsidRDefault="00705EBC" w:rsidP="00705EBC">
      <w:pPr>
        <w:spacing w:before="60"/>
        <w:ind w:left="709"/>
      </w:pPr>
      <w:r>
        <w:t>(Conéctese primero con la PC y recién después con el teléfono)</w:t>
      </w:r>
    </w:p>
    <w:p w14:paraId="6D6E08C0" w14:textId="650AC571" w:rsidR="00162DDD" w:rsidRDefault="00162DDD" w:rsidP="0046280A">
      <w:pPr>
        <w:pStyle w:val="Ttulo3"/>
      </w:pPr>
      <w:r>
        <w:t>Videoconferencia compartida a la sala</w:t>
      </w:r>
    </w:p>
    <w:p w14:paraId="31528F62" w14:textId="67BFBB4C" w:rsidR="00162DDD" w:rsidRDefault="00162DDD" w:rsidP="00162DDD">
      <w:pPr>
        <w:pStyle w:val="Prrafodelista"/>
        <w:numPr>
          <w:ilvl w:val="0"/>
          <w:numId w:val="4"/>
        </w:numPr>
        <w:spacing w:before="60"/>
        <w:ind w:left="714" w:hanging="357"/>
      </w:pPr>
      <w:r>
        <w:t>Intecomunicador suelto</w:t>
      </w:r>
    </w:p>
    <w:p w14:paraId="47537027" w14:textId="64E15206" w:rsidR="00162DDD" w:rsidRDefault="00162DDD" w:rsidP="00162DDD">
      <w:pPr>
        <w:pStyle w:val="Prrafodelista"/>
        <w:numPr>
          <w:ilvl w:val="0"/>
          <w:numId w:val="6"/>
        </w:numPr>
      </w:pPr>
      <w:r>
        <w:t>Transceptor enchufado en el puerto USB de una PC</w:t>
      </w:r>
    </w:p>
    <w:p w14:paraId="670261EE" w14:textId="7F124569" w:rsidR="00162DDD" w:rsidRDefault="00162DDD" w:rsidP="00162DDD">
      <w:pPr>
        <w:pStyle w:val="Prrafodelista"/>
        <w:numPr>
          <w:ilvl w:val="0"/>
          <w:numId w:val="6"/>
        </w:numPr>
      </w:pPr>
      <w:r>
        <w:t xml:space="preserve">Cable estéro con plug de 3,5 de conectado a la salida </w:t>
      </w:r>
      <w:r>
        <w:t xml:space="preserve">auxiliar </w:t>
      </w:r>
      <w:r>
        <w:t>del intercomunicador y plug de 3.5 o 6.5 mm a la entrada del amplificador de audio con baffles de la sala</w:t>
      </w:r>
    </w:p>
    <w:p w14:paraId="69792D24" w14:textId="4736D509" w:rsidR="008C3CF6" w:rsidRDefault="00001683" w:rsidP="00001683">
      <w:pPr>
        <w:pStyle w:val="Ttulo2"/>
      </w:pPr>
      <w:r>
        <w:t>Controles</w:t>
      </w:r>
    </w:p>
    <w:p w14:paraId="25CD177B" w14:textId="154A9176" w:rsidR="00001683" w:rsidRDefault="00001683" w:rsidP="0046280A">
      <w:pPr>
        <w:pStyle w:val="Ttulo3"/>
      </w:pPr>
      <w:r w:rsidRPr="00001683">
        <w:drawing>
          <wp:anchor distT="0" distB="0" distL="114300" distR="114300" simplePos="0" relativeHeight="251661312" behindDoc="0" locked="0" layoutInCell="1" allowOverlap="1" wp14:anchorId="5097CCB4" wp14:editId="6EE8EADE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1440000" cy="730800"/>
            <wp:effectExtent l="0" t="0" r="8255" b="0"/>
            <wp:wrapSquare wrapText="left"/>
            <wp:docPr id="15879792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7926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Lateral derecho</w:t>
      </w:r>
      <w:r w:rsidRPr="00001683">
        <w:rPr>
          <w:noProof/>
        </w:rPr>
        <w:t xml:space="preserve"> </w:t>
      </w:r>
    </w:p>
    <w:p w14:paraId="5A22952A" w14:textId="37F1EBF5" w:rsidR="00001683" w:rsidRDefault="00001683" w:rsidP="00001683">
      <w:pPr>
        <w:pStyle w:val="Prrafodelista"/>
        <w:numPr>
          <w:ilvl w:val="0"/>
          <w:numId w:val="7"/>
        </w:numPr>
        <w:spacing w:after="360"/>
        <w:ind w:left="714" w:hanging="357"/>
      </w:pPr>
      <w:r>
        <w:t>Encendido y apagado</w:t>
      </w:r>
      <w:r w:rsidR="002055A0">
        <w:t xml:space="preserve"> (usa un sistema de clic largo, para evitar encendidos y apagados accidentales)</w:t>
      </w:r>
    </w:p>
    <w:p w14:paraId="0C5FBF51" w14:textId="5A1128A1" w:rsidR="00001683" w:rsidRPr="00001683" w:rsidRDefault="00001683" w:rsidP="0046280A">
      <w:pPr>
        <w:pStyle w:val="Ttulo3"/>
      </w:pPr>
      <w:r w:rsidRPr="00001683">
        <w:t>Barra superior</w:t>
      </w:r>
    </w:p>
    <w:p w14:paraId="742805E4" w14:textId="696DA5BD" w:rsidR="00001683" w:rsidRDefault="00965FAB" w:rsidP="00001683">
      <w:pPr>
        <w:pStyle w:val="Prrafodelista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3E81A2" wp14:editId="7021D3F8">
            <wp:simplePos x="0" y="0"/>
            <wp:positionH relativeFrom="margin">
              <wp:posOffset>4916805</wp:posOffset>
            </wp:positionH>
            <wp:positionV relativeFrom="paragraph">
              <wp:posOffset>79375</wp:posOffset>
            </wp:positionV>
            <wp:extent cx="1440000" cy="453600"/>
            <wp:effectExtent l="0" t="0" r="8255" b="3810"/>
            <wp:wrapSquare wrapText="left"/>
            <wp:docPr id="108732012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20122" name="Imagen 10873201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683">
        <w:t>Subir volumen de reproducción (+)</w:t>
      </w:r>
    </w:p>
    <w:p w14:paraId="5F74F0D9" w14:textId="11A7D411" w:rsidR="00001683" w:rsidRDefault="00001683" w:rsidP="00001683">
      <w:pPr>
        <w:pStyle w:val="Prrafodelista"/>
        <w:numPr>
          <w:ilvl w:val="0"/>
          <w:numId w:val="7"/>
        </w:numPr>
      </w:pPr>
      <w:r>
        <w:t>Dejar abierto o cerrar (mutear) el micrófono</w:t>
      </w:r>
    </w:p>
    <w:p w14:paraId="26209622" w14:textId="3B5CC762" w:rsidR="00001683" w:rsidRDefault="00001683" w:rsidP="00001683">
      <w:pPr>
        <w:pStyle w:val="Prrafodelista"/>
        <w:numPr>
          <w:ilvl w:val="0"/>
          <w:numId w:val="7"/>
        </w:numPr>
      </w:pPr>
      <w:r>
        <w:t>Bajar volumen de reproducción (-)</w:t>
      </w:r>
    </w:p>
    <w:p w14:paraId="441D1A2C" w14:textId="7B4F54D4" w:rsidR="00001683" w:rsidRDefault="00965FAB" w:rsidP="0046280A">
      <w:pPr>
        <w:pStyle w:val="Ttulo3"/>
      </w:pPr>
      <w:r>
        <w:t xml:space="preserve">Barra </w:t>
      </w:r>
      <w:r w:rsidRPr="0046280A">
        <w:t>inferior</w:t>
      </w:r>
    </w:p>
    <w:p w14:paraId="40A55C45" w14:textId="7E2C89DA" w:rsidR="00965FAB" w:rsidRDefault="00965FAB" w:rsidP="00965FAB">
      <w:pPr>
        <w:pStyle w:val="Prrafodelista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C8AEA0" wp14:editId="67B992D6">
            <wp:simplePos x="0" y="0"/>
            <wp:positionH relativeFrom="column">
              <wp:posOffset>4906010</wp:posOffset>
            </wp:positionH>
            <wp:positionV relativeFrom="paragraph">
              <wp:posOffset>81280</wp:posOffset>
            </wp:positionV>
            <wp:extent cx="1440000" cy="453600"/>
            <wp:effectExtent l="0" t="0" r="8255" b="3810"/>
            <wp:wrapSquare wrapText="left"/>
            <wp:docPr id="91589688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96886" name="Imagen 91589688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Atender llamada</w:t>
      </w:r>
    </w:p>
    <w:p w14:paraId="06CBAB17" w14:textId="5B38784A" w:rsidR="00965FAB" w:rsidRDefault="00965FAB" w:rsidP="00965FAB">
      <w:pPr>
        <w:pStyle w:val="Prrafodelista"/>
        <w:numPr>
          <w:ilvl w:val="0"/>
          <w:numId w:val="8"/>
        </w:numPr>
      </w:pPr>
      <w:r>
        <w:t>Colgar llamada</w:t>
      </w:r>
    </w:p>
    <w:p w14:paraId="33A9323F" w14:textId="0D9A5C5C" w:rsidR="00965FAB" w:rsidRDefault="00965FAB" w:rsidP="00965FAB">
      <w:pPr>
        <w:pStyle w:val="Prrafodelista"/>
        <w:numPr>
          <w:ilvl w:val="0"/>
          <w:numId w:val="8"/>
        </w:numPr>
      </w:pPr>
      <w:r>
        <w:t>Activar/Desactivar Bluetooth</w:t>
      </w:r>
    </w:p>
    <w:p w14:paraId="37B95AA1" w14:textId="4B7E421B" w:rsidR="00965FAB" w:rsidRDefault="0046280A" w:rsidP="0046280A">
      <w:pPr>
        <w:pStyle w:val="Ttulo3"/>
      </w:pPr>
      <w:r>
        <w:t>Puertos de conexión cableada</w:t>
      </w:r>
    </w:p>
    <w:p w14:paraId="6237E150" w14:textId="1D97A2B9" w:rsidR="0046280A" w:rsidRDefault="00387EAC" w:rsidP="00387EAC">
      <w:pPr>
        <w:pStyle w:val="Prrafodelista"/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AD1FCD8" wp14:editId="5F90DDA6">
            <wp:simplePos x="0" y="0"/>
            <wp:positionH relativeFrom="column">
              <wp:posOffset>4911725</wp:posOffset>
            </wp:positionH>
            <wp:positionV relativeFrom="paragraph">
              <wp:posOffset>80645</wp:posOffset>
            </wp:positionV>
            <wp:extent cx="1439545" cy="777240"/>
            <wp:effectExtent l="0" t="0" r="8255" b="3810"/>
            <wp:wrapSquare wrapText="left"/>
            <wp:docPr id="172497928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79280" name="Imagen 172497928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USB-C: carga de batería y/o comunicación con PC</w:t>
      </w:r>
    </w:p>
    <w:p w14:paraId="2FF69F12" w14:textId="65593428" w:rsidR="00387EAC" w:rsidRDefault="00387EAC" w:rsidP="00387EAC">
      <w:pPr>
        <w:pStyle w:val="Prrafodelista"/>
        <w:numPr>
          <w:ilvl w:val="0"/>
          <w:numId w:val="9"/>
        </w:numPr>
      </w:pPr>
      <w:r>
        <w:t>Salida auxiliar con nivel Line Out sobre jack de 3.5 mm estéreo</w:t>
      </w:r>
    </w:p>
    <w:p w14:paraId="21DAEE39" w14:textId="1D9C3FA0" w:rsidR="00514504" w:rsidRDefault="00514504">
      <w:pPr>
        <w:tabs>
          <w:tab w:val="clear" w:pos="9979"/>
        </w:tabs>
        <w:spacing w:before="0" w:after="160" w:line="259" w:lineRule="auto"/>
        <w:jc w:val="left"/>
      </w:pPr>
      <w:r>
        <w:br w:type="page"/>
      </w:r>
    </w:p>
    <w:p w14:paraId="0E419B8B" w14:textId="531A40C3" w:rsidR="00514504" w:rsidRDefault="00514504" w:rsidP="00514504">
      <w:pPr>
        <w:pStyle w:val="Ttulo2"/>
      </w:pPr>
      <w:r>
        <w:lastRenderedPageBreak/>
        <w:t>Recomendaciones generales</w:t>
      </w:r>
    </w:p>
    <w:p w14:paraId="6FF03362" w14:textId="77777777" w:rsidR="00705EBC" w:rsidRDefault="00705EBC" w:rsidP="00514504">
      <w:pPr>
        <w:pStyle w:val="Ttulo3"/>
        <w:sectPr w:rsidR="00705EBC" w:rsidSect="00F34C41">
          <w:headerReference w:type="default" r:id="rId16"/>
          <w:footerReference w:type="default" r:id="rId17"/>
          <w:pgSz w:w="11906" w:h="16838"/>
          <w:pgMar w:top="1985" w:right="709" w:bottom="992" w:left="1134" w:header="709" w:footer="295" w:gutter="0"/>
          <w:cols w:space="708"/>
          <w:docGrid w:linePitch="360"/>
        </w:sectPr>
      </w:pPr>
    </w:p>
    <w:p w14:paraId="2312570E" w14:textId="5ECAC2A7" w:rsidR="00514504" w:rsidRPr="00514504" w:rsidRDefault="00514504" w:rsidP="00514504">
      <w:pPr>
        <w:pStyle w:val="Ttulo3"/>
      </w:pPr>
      <w:r>
        <w:t>Los NO</w:t>
      </w:r>
    </w:p>
    <w:p w14:paraId="1C6A272F" w14:textId="3A89D2BD" w:rsidR="00514504" w:rsidRDefault="00514504" w:rsidP="00514504">
      <w:pPr>
        <w:pStyle w:val="Prrafodelista"/>
        <w:numPr>
          <w:ilvl w:val="0"/>
          <w:numId w:val="10"/>
        </w:numPr>
      </w:pPr>
      <w:r>
        <w:t>No lo moje</w:t>
      </w:r>
    </w:p>
    <w:p w14:paraId="7713FE3E" w14:textId="38665FE1" w:rsidR="00514504" w:rsidRDefault="00514504" w:rsidP="00514504">
      <w:pPr>
        <w:pStyle w:val="Prrafodelista"/>
        <w:numPr>
          <w:ilvl w:val="0"/>
          <w:numId w:val="10"/>
        </w:numPr>
      </w:pPr>
      <w:r>
        <w:t>No lo deje calentándose al sol</w:t>
      </w:r>
    </w:p>
    <w:p w14:paraId="41B0BBB1" w14:textId="193170F3" w:rsidR="00514504" w:rsidRDefault="00514504" w:rsidP="00514504">
      <w:pPr>
        <w:pStyle w:val="Prrafodelista"/>
        <w:numPr>
          <w:ilvl w:val="0"/>
          <w:numId w:val="10"/>
        </w:numPr>
      </w:pPr>
      <w:r>
        <w:t>No lo ubique demasiado cerca de estufas</w:t>
      </w:r>
    </w:p>
    <w:p w14:paraId="1E5FF052" w14:textId="7ECF41EC" w:rsidR="00514504" w:rsidRDefault="00514504" w:rsidP="00514504">
      <w:pPr>
        <w:pStyle w:val="Prrafodelista"/>
        <w:numPr>
          <w:ilvl w:val="0"/>
          <w:numId w:val="10"/>
        </w:numPr>
      </w:pPr>
      <w:r>
        <w:t>No lo desarme</w:t>
      </w:r>
    </w:p>
    <w:p w14:paraId="57E024A3" w14:textId="31C2AC77" w:rsidR="00514504" w:rsidRDefault="00514504" w:rsidP="00514504">
      <w:pPr>
        <w:pStyle w:val="Prrafodelista"/>
        <w:numPr>
          <w:ilvl w:val="0"/>
          <w:numId w:val="10"/>
        </w:numPr>
      </w:pPr>
      <w:r>
        <w:t>No lo golpee</w:t>
      </w:r>
    </w:p>
    <w:p w14:paraId="399B79B7" w14:textId="2638BB22" w:rsidR="00514504" w:rsidRDefault="00514504" w:rsidP="00514504">
      <w:pPr>
        <w:pStyle w:val="Prrafodelista"/>
        <w:numPr>
          <w:ilvl w:val="0"/>
          <w:numId w:val="10"/>
        </w:numPr>
      </w:pPr>
      <w:r>
        <w:t>No descarte el embalaje</w:t>
      </w:r>
    </w:p>
    <w:p w14:paraId="0130A83B" w14:textId="3F1819F4" w:rsidR="00514504" w:rsidRDefault="00514504" w:rsidP="00514504">
      <w:pPr>
        <w:pStyle w:val="Ttulo3"/>
      </w:pPr>
      <w:r>
        <w:t>Los SI</w:t>
      </w:r>
    </w:p>
    <w:p w14:paraId="4D51E1CE" w14:textId="3EF804B3" w:rsidR="00514504" w:rsidRDefault="00514504" w:rsidP="00514504">
      <w:pPr>
        <w:pStyle w:val="Prrafodelista"/>
        <w:numPr>
          <w:ilvl w:val="0"/>
          <w:numId w:val="11"/>
        </w:numPr>
      </w:pPr>
      <w:r>
        <w:t>Lea este manual</w:t>
      </w:r>
    </w:p>
    <w:p w14:paraId="62D78171" w14:textId="3489E5A5" w:rsidR="00514504" w:rsidRDefault="00514504" w:rsidP="00514504">
      <w:pPr>
        <w:pStyle w:val="Prrafodelista"/>
        <w:numPr>
          <w:ilvl w:val="0"/>
          <w:numId w:val="11"/>
        </w:numPr>
      </w:pPr>
      <w:r>
        <w:t>Use la configuración (ruteo de señales) más afín a las circunstancias de uso (aproveche bien las posibilidades del equipo)</w:t>
      </w:r>
      <w:r w:rsidR="00705EBC">
        <w:br w:type="column"/>
      </w:r>
    </w:p>
    <w:p w14:paraId="178FB54A" w14:textId="7AB66FBD" w:rsidR="00514504" w:rsidRDefault="00514504" w:rsidP="00514504">
      <w:pPr>
        <w:pStyle w:val="Prrafodelista"/>
        <w:numPr>
          <w:ilvl w:val="0"/>
          <w:numId w:val="11"/>
        </w:numPr>
      </w:pPr>
      <w:r>
        <w:t>Vincule al intercomunicador con su PC por vía inalámbrica (es más cómodo) y a su teléfono por Bluetooth (le resultará útil en el momento menos pensado)</w:t>
      </w:r>
    </w:p>
    <w:p w14:paraId="3F850E66" w14:textId="77777777" w:rsidR="001803A9" w:rsidRDefault="00514504" w:rsidP="00514504">
      <w:pPr>
        <w:pStyle w:val="Prrafodelista"/>
        <w:numPr>
          <w:ilvl w:val="0"/>
          <w:numId w:val="11"/>
        </w:numPr>
      </w:pPr>
      <w:r>
        <w:t xml:space="preserve">Mantenga siempre bien cargadas las baterías. </w:t>
      </w:r>
    </w:p>
    <w:p w14:paraId="77644BD2" w14:textId="1C2E83DA" w:rsidR="00514504" w:rsidRDefault="00514504" w:rsidP="001803A9">
      <w:pPr>
        <w:pStyle w:val="Prrafodelista"/>
        <w:numPr>
          <w:ilvl w:val="1"/>
          <w:numId w:val="11"/>
        </w:numPr>
      </w:pPr>
      <w:r>
        <w:t>Las baterías de polímero de litio no se dañan por dejarlas cargando, pero si por sufrir una descarga total.</w:t>
      </w:r>
    </w:p>
    <w:p w14:paraId="73AD241B" w14:textId="7FC16F36" w:rsidR="001803A9" w:rsidRDefault="001803A9" w:rsidP="001803A9">
      <w:pPr>
        <w:pStyle w:val="Prrafodelista"/>
        <w:numPr>
          <w:ilvl w:val="1"/>
          <w:numId w:val="11"/>
        </w:numPr>
      </w:pPr>
      <w:r>
        <w:t>Si va a dejar de usar el equipo por un tiempo (p. ej. por vacaciones) acuérdese de cargarlo completamente antes de almacenarlo.</w:t>
      </w:r>
    </w:p>
    <w:p w14:paraId="6CF0244B" w14:textId="77777777" w:rsidR="00705EBC" w:rsidRDefault="00705EBC" w:rsidP="001803A9">
      <w:pPr>
        <w:pStyle w:val="Ttulo3"/>
        <w:sectPr w:rsidR="00705EBC" w:rsidSect="00705EBC">
          <w:type w:val="continuous"/>
          <w:pgSz w:w="11906" w:h="16838"/>
          <w:pgMar w:top="1985" w:right="709" w:bottom="992" w:left="1134" w:header="709" w:footer="295" w:gutter="0"/>
          <w:cols w:num="2" w:space="708"/>
          <w:docGrid w:linePitch="360"/>
        </w:sectPr>
      </w:pPr>
    </w:p>
    <w:p w14:paraId="7FDF6561" w14:textId="0D796903" w:rsidR="001803A9" w:rsidRDefault="00705EBC" w:rsidP="001803A9">
      <w:pPr>
        <w:pStyle w:val="Ttulo3"/>
      </w:pPr>
      <w:r>
        <w:t>Aproveche</w:t>
      </w:r>
      <w:r w:rsidR="001803A9">
        <w:t xml:space="preserve"> al máximo el procesamiento digital del audio</w:t>
      </w:r>
    </w:p>
    <w:p w14:paraId="4FF85A12" w14:textId="73BF2F6A" w:rsidR="00033D28" w:rsidRDefault="00033D28" w:rsidP="00033D28">
      <w:r>
        <w:t>Apenas estrene este equipo notará la alta calidad con que reproduce el audio que recibe, tanto desdde la PC como de su celuar, y solo tendrá que ocuparse de ajustar el volumen.</w:t>
      </w:r>
    </w:p>
    <w:p w14:paraId="54CAA6D5" w14:textId="28706402" w:rsidR="00033D28" w:rsidRDefault="00033D28" w:rsidP="00033D28">
      <w:r>
        <w:t>La captura de sonido a manos libres es más compleja. Nuestros oidos y sistema nervioso llevan a cabo una cantidad notable de pases mágicos para discriminar entre los sonidos que nos intersan y los ruidos de fondo.</w:t>
      </w:r>
    </w:p>
    <w:p w14:paraId="13C516E1" w14:textId="77777777" w:rsidR="00033D28" w:rsidRDefault="00033D28" w:rsidP="00033D28">
      <w:r>
        <w:t>Para un sistema electrónico, aún con los avances de los procesadores digitales de señales (DSP) de actuales, el tema no es tan sencillo y le convendrá tener en cuenta esta información:</w:t>
      </w:r>
    </w:p>
    <w:p w14:paraId="639B7C45" w14:textId="77777777" w:rsidR="002055A0" w:rsidRDefault="00033D28" w:rsidP="002055A0">
      <w:pPr>
        <w:ind w:left="709"/>
      </w:pPr>
      <w:r>
        <w:t xml:space="preserve">Los sistemas de audio y videoconferencia alteran el sonido que transmiten, tanto por cuestiones de economía de ancho de banda como </w:t>
      </w:r>
      <w:r w:rsidR="0025301A">
        <w:t xml:space="preserve">para tratar de filtrar los ruidos de fondo. Si cuenta con un equipo como este, que también lleva a cabo el mismo tipo de procesos, a veces puede tener resultados molestos. </w:t>
      </w:r>
    </w:p>
    <w:p w14:paraId="77A16D52" w14:textId="46D13999" w:rsidR="0025301A" w:rsidRDefault="0025301A" w:rsidP="002055A0">
      <w:pPr>
        <w:pStyle w:val="Prrafodelista"/>
        <w:numPr>
          <w:ilvl w:val="1"/>
          <w:numId w:val="12"/>
        </w:numPr>
      </w:pPr>
      <w:r>
        <w:t>Si su plataforma lo permite, desactive las funciones de “mejora” de sonido. También le convendrá tener en cuenta qué CoDec está usando su PC.</w:t>
      </w:r>
    </w:p>
    <w:p w14:paraId="7F3B5714" w14:textId="77777777" w:rsidR="0025301A" w:rsidRDefault="0025301A" w:rsidP="002055A0">
      <w:pPr>
        <w:ind w:left="709"/>
      </w:pPr>
      <w:r>
        <w:t>Nuestro DSP lleva a cabo estas tareas fundamentales:</w:t>
      </w:r>
    </w:p>
    <w:p w14:paraId="7E147B8E" w14:textId="77777777" w:rsidR="0025301A" w:rsidRDefault="0025301A" w:rsidP="0025301A">
      <w:pPr>
        <w:pStyle w:val="Prrafodelista"/>
        <w:numPr>
          <w:ilvl w:val="1"/>
          <w:numId w:val="12"/>
        </w:numPr>
      </w:pPr>
      <w:r>
        <w:t>Elimina las frecuencias muy bajas, tales como los ruidos de fondo de aires acondicionados, ventiladores y tráfico.</w:t>
      </w:r>
    </w:p>
    <w:p w14:paraId="4A59D7F2" w14:textId="62D1A7A9" w:rsidR="0025301A" w:rsidRDefault="0025301A" w:rsidP="0025301A">
      <w:pPr>
        <w:pStyle w:val="Prrafodelista"/>
        <w:numPr>
          <w:ilvl w:val="2"/>
          <w:numId w:val="12"/>
        </w:numPr>
      </w:pPr>
      <w:r>
        <w:t>Igualmente, cuanto menos ruido de fondo tenga su ambiente, mejor.</w:t>
      </w:r>
    </w:p>
    <w:p w14:paraId="4460F8CA" w14:textId="77777777" w:rsidR="0025301A" w:rsidRDefault="0025301A" w:rsidP="0025301A">
      <w:pPr>
        <w:pStyle w:val="Prrafodelista"/>
        <w:numPr>
          <w:ilvl w:val="1"/>
          <w:numId w:val="12"/>
        </w:numPr>
      </w:pPr>
      <w:r>
        <w:t>Busca y trata de eliminar reverberancias (ecos rápidos) que se producen en los ambientes con paredes duras, vidrios grandes, etc.</w:t>
      </w:r>
    </w:p>
    <w:p w14:paraId="1AFF222B" w14:textId="27BE4AA1" w:rsidR="0025301A" w:rsidRDefault="007F3E7D" w:rsidP="0025301A">
      <w:pPr>
        <w:pStyle w:val="Prrafodelista"/>
        <w:numPr>
          <w:ilvl w:val="2"/>
          <w:numId w:val="12"/>
        </w:numPr>
      </w:pPr>
      <w:r>
        <w:t>El desempeño es muy bueno en salas normales, pero hay algunos recintos que son insalvables (p. ej. aulas construidas en sótanos) y precisará acondicionarlos, tanto por nuestro DSP como por el bien de las personas que están en vivo.</w:t>
      </w:r>
    </w:p>
    <w:p w14:paraId="1F50B318" w14:textId="4A41CF24" w:rsidR="0025301A" w:rsidRDefault="0025301A" w:rsidP="0025301A">
      <w:pPr>
        <w:pStyle w:val="Prrafodelista"/>
        <w:numPr>
          <w:ilvl w:val="1"/>
          <w:numId w:val="12"/>
        </w:numPr>
      </w:pPr>
      <w:r>
        <w:t>Lleva el volumen del micrófono a cero cuando el equipo escucha que solo hay ruido de fondo (p. ej. respiración, ventilador de PC, etc) con una función que se llama “gate”. La apertura y cierre del gate tarda algunos milisegundos</w:t>
      </w:r>
      <w:r w:rsidR="007F3E7D">
        <w:t>.</w:t>
      </w:r>
    </w:p>
    <w:p w14:paraId="7977C211" w14:textId="4427D253" w:rsidR="007F3E7D" w:rsidRDefault="007F3E7D" w:rsidP="007F3E7D">
      <w:pPr>
        <w:pStyle w:val="Prrafodelista"/>
        <w:numPr>
          <w:ilvl w:val="2"/>
          <w:numId w:val="12"/>
        </w:numPr>
      </w:pPr>
      <w:r>
        <w:t>Hable de corrido, de manera normal.</w:t>
      </w:r>
    </w:p>
    <w:p w14:paraId="35A145C6" w14:textId="77777777" w:rsidR="007F3E7D" w:rsidRDefault="007F3E7D" w:rsidP="007F3E7D">
      <w:pPr>
        <w:pStyle w:val="Prrafodelista"/>
        <w:numPr>
          <w:ilvl w:val="2"/>
          <w:numId w:val="12"/>
        </w:numPr>
      </w:pPr>
      <w:r>
        <w:t>Imponga en su voz el volumen que usaría al dar clases en persona, o en una reunión con varios participantes.</w:t>
      </w:r>
    </w:p>
    <w:p w14:paraId="583F8529" w14:textId="1F39AF34" w:rsidR="007F3E7D" w:rsidRDefault="007F3E7D" w:rsidP="007F3E7D">
      <w:pPr>
        <w:pStyle w:val="Prrafodelista"/>
        <w:numPr>
          <w:ilvl w:val="2"/>
          <w:numId w:val="12"/>
        </w:numPr>
      </w:pPr>
      <w:r>
        <w:t>Manténgase dentro del radio de cobertura del equipo (3 m o menos). Si precisa moverse más lejos, aproveche que el equipo es inalámbrico y muévalo también.</w:t>
      </w:r>
    </w:p>
    <w:p w14:paraId="2AEE7018" w14:textId="483374CE" w:rsidR="007F3E7D" w:rsidRDefault="007F3E7D" w:rsidP="007F3E7D">
      <w:pPr>
        <w:pStyle w:val="Prrafodelista"/>
        <w:numPr>
          <w:ilvl w:val="1"/>
          <w:numId w:val="12"/>
        </w:numPr>
      </w:pPr>
      <w:r>
        <w:lastRenderedPageBreak/>
        <w:t xml:space="preserve">Elige de cuál de sus 6 micrófonos capturará el sonido, en función de la ubicación de quién está hablando en cada momento. El paso de un micrófono a </w:t>
      </w:r>
      <w:proofErr w:type="gramStart"/>
      <w:r>
        <w:t>otro demora</w:t>
      </w:r>
      <w:proofErr w:type="gramEnd"/>
      <w:r>
        <w:t xml:space="preserve"> solo algunos milisegundos y, en condiciones normales, pasa desapercibido.</w:t>
      </w:r>
    </w:p>
    <w:p w14:paraId="5F058CBE" w14:textId="2193A3B4" w:rsidR="007F3E7D" w:rsidRDefault="007F3E7D" w:rsidP="007F3E7D">
      <w:pPr>
        <w:pStyle w:val="Prrafodelista"/>
        <w:numPr>
          <w:ilvl w:val="2"/>
          <w:numId w:val="12"/>
        </w:numPr>
      </w:pPr>
      <w:r>
        <w:t>Conviene que hable una sola persona por vez</w:t>
      </w:r>
    </w:p>
    <w:p w14:paraId="567597E8" w14:textId="2BA3D28D" w:rsidR="007F3E7D" w:rsidRDefault="007F3E7D" w:rsidP="007F3E7D">
      <w:pPr>
        <w:pStyle w:val="Prrafodelista"/>
        <w:numPr>
          <w:ilvl w:val="2"/>
          <w:numId w:val="12"/>
        </w:numPr>
      </w:pPr>
      <w:r>
        <w:t>Trate de qued</w:t>
      </w:r>
      <w:r w:rsidR="002055A0">
        <w:t>arse quieto hasta terminar una frase (trate de no hablar mientras camina)</w:t>
      </w:r>
    </w:p>
    <w:p w14:paraId="706B71CA" w14:textId="5EFB4D2A" w:rsidR="00033D28" w:rsidRDefault="007F3E7D" w:rsidP="0025301A">
      <w:pPr>
        <w:pStyle w:val="Prrafodelista"/>
        <w:numPr>
          <w:ilvl w:val="1"/>
          <w:numId w:val="12"/>
        </w:numPr>
      </w:pPr>
      <w:r>
        <w:t>Evita lo</w:t>
      </w:r>
      <w:r w:rsidR="0025301A">
        <w:t>s lazos de acople (pitidos o feedback) que se producen cuando la señal que sale por un parlante vuelve a entrar por un micrófono, en un lazo sin fin.</w:t>
      </w:r>
    </w:p>
    <w:p w14:paraId="57D6694E" w14:textId="203421DF" w:rsidR="002055A0" w:rsidRPr="00033D28" w:rsidRDefault="002055A0" w:rsidP="002055A0">
      <w:pPr>
        <w:pStyle w:val="Prrafodelista"/>
        <w:numPr>
          <w:ilvl w:val="2"/>
          <w:numId w:val="12"/>
        </w:numPr>
      </w:pPr>
      <w:r>
        <w:t>Si ha conectado nuestro intercomunicador a un amplificador externo, verá que el DSP hace un trabajo notable, y será difícil que se acople. Igualmente, le recomendamos no poner el intercomunicador justo al lado de uno de sus baffles.</w:t>
      </w:r>
    </w:p>
    <w:sectPr w:rsidR="002055A0" w:rsidRPr="00033D28" w:rsidSect="00705EBC">
      <w:type w:val="continuous"/>
      <w:pgSz w:w="11906" w:h="16838"/>
      <w:pgMar w:top="1985" w:right="709" w:bottom="992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52E5" w14:textId="77777777" w:rsidR="00586F7A" w:rsidRDefault="00586F7A" w:rsidP="00E95877">
      <w:pPr>
        <w:spacing w:before="0"/>
      </w:pPr>
      <w:r>
        <w:separator/>
      </w:r>
    </w:p>
  </w:endnote>
  <w:endnote w:type="continuationSeparator" w:id="0">
    <w:p w14:paraId="5E50E29B" w14:textId="77777777" w:rsidR="00586F7A" w:rsidRDefault="00586F7A" w:rsidP="00E958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48B2" w14:textId="77777777" w:rsidR="00542F14" w:rsidRPr="00CA5ABF" w:rsidRDefault="00D94EE5" w:rsidP="00CA5ABF">
    <w:pPr>
      <w:pStyle w:val="PieTecnoEduSup"/>
    </w:pPr>
    <w:r w:rsidRPr="00CA5ABF">
      <w:t>Av. José Javier Díaz 429 Bº Iponá</w:t>
    </w:r>
    <w:r w:rsidR="00542F14" w:rsidRPr="00CA5ABF">
      <w:tab/>
    </w:r>
    <w:r w:rsidR="00F34C41" w:rsidRPr="00CA5ABF">
      <w:tab/>
    </w:r>
    <w:r w:rsidR="00542F14" w:rsidRPr="00CA5ABF">
      <w:t>Telefax (+54) (0) (351) 461 7007 (líneas rotativas)</w:t>
    </w:r>
  </w:p>
  <w:p w14:paraId="12A090E9" w14:textId="77777777" w:rsidR="00D94EE5" w:rsidRPr="002541D4" w:rsidRDefault="002541D4" w:rsidP="00CA5ABF">
    <w:pPr>
      <w:pStyle w:val="PIeTecnoeduInf"/>
    </w:pPr>
    <w:r w:rsidRPr="00023583">
      <w:rPr>
        <w:smallCaps/>
      </w:rPr>
      <w:t xml:space="preserve"> (</w:t>
    </w:r>
    <w:r w:rsidR="00D94EE5" w:rsidRPr="00023583">
      <w:rPr>
        <w:smallCaps/>
      </w:rPr>
      <w:t>X5016</w:t>
    </w:r>
    <w:proofErr w:type="gramStart"/>
    <w:r w:rsidR="00D94EE5" w:rsidRPr="00023583">
      <w:rPr>
        <w:smallCaps/>
      </w:rPr>
      <w:t>BHE</w:t>
    </w:r>
    <w:r w:rsidRPr="00023583">
      <w:rPr>
        <w:smallCaps/>
      </w:rPr>
      <w:t>)</w:t>
    </w:r>
    <w:r w:rsidR="00D94EE5" w:rsidRPr="00023583">
      <w:rPr>
        <w:smallCaps/>
      </w:rPr>
      <w:t>Córdoba</w:t>
    </w:r>
    <w:proofErr w:type="gramEnd"/>
    <w:r w:rsidR="00542F14" w:rsidRPr="00023583">
      <w:rPr>
        <w:smallCaps/>
      </w:rPr>
      <w:t xml:space="preserve"> </w:t>
    </w:r>
    <w:r w:rsidR="00F34C41">
      <w:rPr>
        <w:smallCaps/>
      </w:rPr>
      <w:t>–</w:t>
    </w:r>
    <w:r w:rsidR="00542F14" w:rsidRPr="00023583">
      <w:rPr>
        <w:smallCaps/>
      </w:rPr>
      <w:t xml:space="preserve"> </w:t>
    </w:r>
    <w:r w:rsidR="00380EF5" w:rsidRPr="00023583">
      <w:rPr>
        <w:smallCaps/>
      </w:rPr>
      <w:t>Argentina</w:t>
    </w:r>
    <w:r w:rsidR="00F34C41">
      <w:rPr>
        <w:smallCaps/>
      </w:rPr>
      <w:tab/>
    </w:r>
    <w:r w:rsidR="00542F14" w:rsidRPr="002541D4">
      <w:fldChar w:fldCharType="begin"/>
    </w:r>
    <w:r w:rsidR="00542F14" w:rsidRPr="002541D4">
      <w:instrText>PAGE   \* MERGEFORMAT</w:instrText>
    </w:r>
    <w:r w:rsidR="00542F14" w:rsidRPr="002541D4">
      <w:fldChar w:fldCharType="separate"/>
    </w:r>
    <w:r w:rsidR="00CA5ABF" w:rsidRPr="00CA5ABF">
      <w:rPr>
        <w:noProof/>
        <w:lang w:val="es-ES"/>
      </w:rPr>
      <w:t>1</w:t>
    </w:r>
    <w:r w:rsidR="00542F14" w:rsidRPr="002541D4">
      <w:fldChar w:fldCharType="end"/>
    </w:r>
    <w:r w:rsidR="00542F14">
      <w:tab/>
    </w:r>
    <w:hyperlink r:id="rId1" w:history="1">
      <w:r w:rsidR="00D94EE5" w:rsidRPr="002541D4">
        <w:rPr>
          <w:rStyle w:val="Hipervnculo"/>
        </w:rPr>
        <w:t>info@tecnoedu.com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B2F36" w14:textId="77777777" w:rsidR="00586F7A" w:rsidRDefault="00586F7A" w:rsidP="00E95877">
      <w:pPr>
        <w:spacing w:before="0"/>
      </w:pPr>
      <w:r>
        <w:separator/>
      </w:r>
    </w:p>
  </w:footnote>
  <w:footnote w:type="continuationSeparator" w:id="0">
    <w:p w14:paraId="76F9A5A7" w14:textId="77777777" w:rsidR="00586F7A" w:rsidRDefault="00586F7A" w:rsidP="00E958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BF69" w14:textId="77777777" w:rsidR="00E95877" w:rsidRPr="00D94EE5" w:rsidRDefault="00C74B5D" w:rsidP="00F34C41">
    <w:pPr>
      <w:pStyle w:val="Encabezado"/>
      <w:tabs>
        <w:tab w:val="clear" w:pos="4252"/>
        <w:tab w:val="center" w:pos="4820"/>
      </w:tabs>
      <w:jc w:val="center"/>
      <w:rPr>
        <w:szCs w:val="20"/>
      </w:rPr>
    </w:pPr>
    <w:r w:rsidRPr="00D94EE5">
      <w:rPr>
        <w:noProof/>
        <w:szCs w:val="20"/>
        <w:lang w:eastAsia="es-AR"/>
      </w:rPr>
      <w:drawing>
        <wp:anchor distT="0" distB="0" distL="114300" distR="114300" simplePos="0" relativeHeight="251658240" behindDoc="0" locked="0" layoutInCell="1" allowOverlap="1" wp14:anchorId="0538AC08" wp14:editId="6A2C5E42">
          <wp:simplePos x="0" y="0"/>
          <wp:positionH relativeFrom="page">
            <wp:align>center</wp:align>
          </wp:positionH>
          <wp:positionV relativeFrom="page">
            <wp:posOffset>313690</wp:posOffset>
          </wp:positionV>
          <wp:extent cx="7041600" cy="788400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Wo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349"/>
    <w:multiLevelType w:val="hybridMultilevel"/>
    <w:tmpl w:val="2D2072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AD4"/>
    <w:multiLevelType w:val="hybridMultilevel"/>
    <w:tmpl w:val="40AEB6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76D0"/>
    <w:multiLevelType w:val="hybridMultilevel"/>
    <w:tmpl w:val="CE3A0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0856"/>
    <w:multiLevelType w:val="hybridMultilevel"/>
    <w:tmpl w:val="1AD024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75B8"/>
    <w:multiLevelType w:val="hybridMultilevel"/>
    <w:tmpl w:val="C23298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333D6"/>
    <w:multiLevelType w:val="hybridMultilevel"/>
    <w:tmpl w:val="BFA000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45785"/>
    <w:multiLevelType w:val="hybridMultilevel"/>
    <w:tmpl w:val="C610E9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750A1"/>
    <w:multiLevelType w:val="hybridMultilevel"/>
    <w:tmpl w:val="61AC93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F1D88"/>
    <w:multiLevelType w:val="hybridMultilevel"/>
    <w:tmpl w:val="4A4A74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37D74"/>
    <w:multiLevelType w:val="hybridMultilevel"/>
    <w:tmpl w:val="53F8D8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86EDC"/>
    <w:multiLevelType w:val="hybridMultilevel"/>
    <w:tmpl w:val="75A4A9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738C6"/>
    <w:multiLevelType w:val="hybridMultilevel"/>
    <w:tmpl w:val="95D6D4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19540">
    <w:abstractNumId w:val="8"/>
  </w:num>
  <w:num w:numId="2" w16cid:durableId="904921449">
    <w:abstractNumId w:val="5"/>
  </w:num>
  <w:num w:numId="3" w16cid:durableId="65491241">
    <w:abstractNumId w:val="10"/>
  </w:num>
  <w:num w:numId="4" w16cid:durableId="1229992997">
    <w:abstractNumId w:val="4"/>
  </w:num>
  <w:num w:numId="5" w16cid:durableId="618993697">
    <w:abstractNumId w:val="9"/>
  </w:num>
  <w:num w:numId="6" w16cid:durableId="1876578640">
    <w:abstractNumId w:val="6"/>
  </w:num>
  <w:num w:numId="7" w16cid:durableId="941258567">
    <w:abstractNumId w:val="7"/>
  </w:num>
  <w:num w:numId="8" w16cid:durableId="1239754200">
    <w:abstractNumId w:val="1"/>
  </w:num>
  <w:num w:numId="9" w16cid:durableId="548036718">
    <w:abstractNumId w:val="3"/>
  </w:num>
  <w:num w:numId="10" w16cid:durableId="807209276">
    <w:abstractNumId w:val="11"/>
  </w:num>
  <w:num w:numId="11" w16cid:durableId="1509251080">
    <w:abstractNumId w:val="0"/>
  </w:num>
  <w:num w:numId="12" w16cid:durableId="80658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7A"/>
    <w:rsid w:val="00001683"/>
    <w:rsid w:val="00023583"/>
    <w:rsid w:val="00033D28"/>
    <w:rsid w:val="00162DDD"/>
    <w:rsid w:val="001803A9"/>
    <w:rsid w:val="002055A0"/>
    <w:rsid w:val="0025301A"/>
    <w:rsid w:val="002541D4"/>
    <w:rsid w:val="00326E76"/>
    <w:rsid w:val="00380EF5"/>
    <w:rsid w:val="00387EAC"/>
    <w:rsid w:val="0046280A"/>
    <w:rsid w:val="00514504"/>
    <w:rsid w:val="00542F14"/>
    <w:rsid w:val="00586F7A"/>
    <w:rsid w:val="005B79A9"/>
    <w:rsid w:val="006339A3"/>
    <w:rsid w:val="006579EC"/>
    <w:rsid w:val="006A1767"/>
    <w:rsid w:val="00705EBC"/>
    <w:rsid w:val="007F3E7D"/>
    <w:rsid w:val="008537BB"/>
    <w:rsid w:val="008C3CF6"/>
    <w:rsid w:val="008D2EF1"/>
    <w:rsid w:val="00956092"/>
    <w:rsid w:val="00965FAB"/>
    <w:rsid w:val="009C3E55"/>
    <w:rsid w:val="00A150FB"/>
    <w:rsid w:val="00A54403"/>
    <w:rsid w:val="00C23686"/>
    <w:rsid w:val="00C5695C"/>
    <w:rsid w:val="00C74B5D"/>
    <w:rsid w:val="00C75C78"/>
    <w:rsid w:val="00CA5ABF"/>
    <w:rsid w:val="00D13EEB"/>
    <w:rsid w:val="00D22ED3"/>
    <w:rsid w:val="00D94EE5"/>
    <w:rsid w:val="00E16687"/>
    <w:rsid w:val="00E95877"/>
    <w:rsid w:val="00F30376"/>
    <w:rsid w:val="00F34C41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D65D6"/>
  <w15:chartTrackingRefBased/>
  <w15:docId w15:val="{A5284385-82DA-4FB2-A1C1-61269063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BF"/>
    <w:pPr>
      <w:tabs>
        <w:tab w:val="right" w:pos="9979"/>
      </w:tabs>
      <w:spacing w:before="120" w:after="0" w:line="240" w:lineRule="auto"/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86F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168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280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877"/>
  </w:style>
  <w:style w:type="paragraph" w:styleId="Piedepgina">
    <w:name w:val="footer"/>
    <w:basedOn w:val="Normal"/>
    <w:link w:val="Piedepgina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7"/>
  </w:style>
  <w:style w:type="character" w:styleId="Hipervnculo">
    <w:name w:val="Hyperlink"/>
    <w:uiPriority w:val="99"/>
    <w:unhideWhenUsed/>
    <w:rsid w:val="00D94E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EC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qFormat/>
    <w:rsid w:val="00CA5ABF"/>
    <w:pPr>
      <w:pBdr>
        <w:top w:val="single" w:sz="4" w:space="4" w:color="auto"/>
      </w:pBdr>
      <w:tabs>
        <w:tab w:val="center" w:pos="4820"/>
        <w:tab w:val="right" w:pos="10206"/>
      </w:tabs>
      <w:spacing w:before="120" w:after="0" w:line="240" w:lineRule="auto"/>
      <w:ind w:left="-425" w:right="-142"/>
      <w:jc w:val="both"/>
    </w:pPr>
    <w:rPr>
      <w:rFonts w:ascii="Arial" w:hAnsi="Arial" w:cs="Arial"/>
      <w:smallCaps/>
      <w:sz w:val="18"/>
      <w:szCs w:val="18"/>
    </w:rPr>
  </w:style>
  <w:style w:type="paragraph" w:customStyle="1" w:styleId="PIeTecnoeduInf">
    <w:name w:val="PIeTecnoeduInf"/>
    <w:basedOn w:val="PieTecnoEduSup"/>
    <w:qFormat/>
    <w:rsid w:val="00CA5ABF"/>
    <w:pPr>
      <w:spacing w:before="0"/>
    </w:pPr>
    <w:rPr>
      <w:smallCaps w:val="0"/>
    </w:rPr>
  </w:style>
  <w:style w:type="character" w:customStyle="1" w:styleId="Ttulo1Car">
    <w:name w:val="Título 1 Car"/>
    <w:basedOn w:val="Fuentedeprrafopredeter"/>
    <w:link w:val="Ttulo1"/>
    <w:uiPriority w:val="9"/>
    <w:rsid w:val="00586F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016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F3037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62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cnoed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cnoedu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186A-688A-47EA-ACCE-E215D62F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tecnoedu2016.dotx</Template>
  <TotalTime>131</TotalTime>
  <Pages>4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10</cp:revision>
  <cp:lastPrinted>2016-10-07T17:58:00Z</cp:lastPrinted>
  <dcterms:created xsi:type="dcterms:W3CDTF">2025-02-07T18:22:00Z</dcterms:created>
  <dcterms:modified xsi:type="dcterms:W3CDTF">2025-02-07T20:34:00Z</dcterms:modified>
</cp:coreProperties>
</file>